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B" w:rsidRDefault="00A967DB" w:rsidP="00A967DB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华文行楷" w:eastAsia="华文行楷" w:hAnsi="宋体" w:cs="宋体" w:hint="eastAsia"/>
          <w:color w:val="CC0000"/>
          <w:kern w:val="0"/>
          <w:sz w:val="72"/>
          <w:szCs w:val="72"/>
        </w:rPr>
        <w:t>新疆师范大学教务处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ab/>
      </w:r>
    </w:p>
    <w:p w:rsidR="00A967DB" w:rsidRDefault="00A967DB" w:rsidP="00A967DB">
      <w:pPr>
        <w:widowControl/>
        <w:pBdr>
          <w:bottom w:val="single" w:sz="4" w:space="1" w:color="CC0000"/>
        </w:pBdr>
        <w:wordWrap w:val="0"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   </w:t>
      </w:r>
      <w:r w:rsidRPr="00840DB5">
        <w:rPr>
          <w:rFonts w:ascii="宋体" w:eastAsia="宋体" w:hAnsi="宋体" w:cs="宋体" w:hint="eastAsia"/>
          <w:color w:val="333333"/>
          <w:kern w:val="0"/>
          <w:sz w:val="24"/>
        </w:rPr>
        <w:t>教字[20</w:t>
      </w:r>
      <w:r w:rsidRPr="00840DB5">
        <w:rPr>
          <w:rFonts w:ascii="宋体" w:eastAsia="宋体" w:hAnsi="宋体" w:cs="宋体"/>
          <w:color w:val="333333"/>
          <w:kern w:val="0"/>
          <w:sz w:val="24"/>
        </w:rPr>
        <w:t>20</w:t>
      </w:r>
      <w:r w:rsidRPr="00840DB5">
        <w:rPr>
          <w:rFonts w:ascii="宋体" w:eastAsia="宋体" w:hAnsi="宋体" w:cs="宋体" w:hint="eastAsia"/>
          <w:color w:val="333333"/>
          <w:kern w:val="0"/>
          <w:sz w:val="24"/>
        </w:rPr>
        <w:t>]</w:t>
      </w:r>
      <w:r w:rsidRPr="00840DB5">
        <w:rPr>
          <w:rFonts w:ascii="宋体" w:eastAsia="宋体" w:hAnsi="宋体" w:cs="宋体"/>
          <w:color w:val="000000"/>
          <w:kern w:val="0"/>
          <w:sz w:val="24"/>
        </w:rPr>
        <w:t>6</w:t>
      </w:r>
      <w:r w:rsidRPr="00840DB5">
        <w:rPr>
          <w:rFonts w:ascii="宋体" w:eastAsia="宋体" w:hAnsi="宋体" w:cs="宋体" w:hint="eastAsia"/>
          <w:color w:val="000000"/>
          <w:kern w:val="0"/>
          <w:sz w:val="24"/>
        </w:rPr>
        <w:t>—</w:t>
      </w:r>
      <w:r>
        <w:rPr>
          <w:rFonts w:ascii="宋体" w:eastAsia="宋体" w:hAnsi="宋体" w:cs="宋体"/>
          <w:color w:val="000000"/>
          <w:kern w:val="0"/>
          <w:sz w:val="24"/>
        </w:rPr>
        <w:t>4</w:t>
      </w:r>
      <w:r w:rsidRPr="00840DB5">
        <w:rPr>
          <w:rFonts w:ascii="宋体" w:eastAsia="宋体" w:hAnsi="宋体" w:cs="宋体" w:hint="eastAsia"/>
          <w:color w:val="000000"/>
          <w:kern w:val="0"/>
          <w:sz w:val="24"/>
        </w:rPr>
        <w:t>号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ab/>
      </w:r>
    </w:p>
    <w:p w:rsidR="00A00436" w:rsidRPr="00BD45F3" w:rsidRDefault="00C377E9" w:rsidP="008C4125">
      <w:pPr>
        <w:widowControl/>
        <w:spacing w:after="240"/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 w:rsidRPr="00BD45F3"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关于组织参加第六届“互联网＋”大学生创新创业大赛系列活动的通知</w:t>
      </w:r>
    </w:p>
    <w:p w:rsidR="00A00436" w:rsidRPr="00BD45F3" w:rsidRDefault="00C377E9" w:rsidP="009974C2">
      <w:pPr>
        <w:widowControl/>
        <w:spacing w:line="560" w:lineRule="exact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各</w:t>
      </w:r>
      <w:r w:rsidR="008C4125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相关部门、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学院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：</w:t>
      </w:r>
    </w:p>
    <w:p w:rsidR="00A00436" w:rsidRPr="00BD45F3" w:rsidRDefault="0056604B" w:rsidP="009974C2">
      <w:pPr>
        <w:widowControl/>
        <w:spacing w:line="560" w:lineRule="exact"/>
        <w:ind w:firstLineChars="200" w:firstLine="48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为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做好</w:t>
      </w:r>
      <w:r w:rsidR="00C377E9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 xml:space="preserve">第六届中国国际 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“互联网＋”大学生创新创业大赛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备赛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工作，</w:t>
      </w:r>
      <w:r w:rsidR="00C377E9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根据教育厅相关工作安排，现组织我校师生观看“青年红色筑梦之旅”全国启动仪式直播活动和</w:t>
      </w:r>
      <w:r w:rsidR="008C4125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参加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第六届自治区“互联网＋”大学生创新创业大赛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师资培训，有关事项通知如下：</w:t>
      </w:r>
    </w:p>
    <w:p w:rsidR="00144173" w:rsidRPr="00BD45F3" w:rsidRDefault="0056604B" w:rsidP="009974C2">
      <w:pPr>
        <w:widowControl/>
        <w:spacing w:line="560" w:lineRule="exact"/>
        <w:ind w:firstLineChars="200" w:firstLine="482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一、</w:t>
      </w:r>
      <w:r w:rsidR="00C377E9" w:rsidRPr="00BD45F3"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  <w:t>组织我校师生观看“青年红色筑梦之旅”全国启动仪式直播活动</w:t>
      </w:r>
      <w:r w:rsidR="005C0A8C" w:rsidRPr="00BD45F3"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  <w:t>。</w:t>
      </w:r>
      <w:r w:rsidR="00144173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根据大赛组委会《关于报名参加第六届中国国际“互联网’大学生创新创业大赛“青年红色筑梦之旅”活动全国启动仪式的通知》要求，全国启动仪式将采用线上线下同步，开设线上直播间12小时不间断直播的形式开展。全国启动仪式系列活动具体安排见附件1,直播资讯可通过关注“中国互联网+大学生创新创业大赛”或“华工青年”</w:t>
      </w:r>
      <w:proofErr w:type="gramStart"/>
      <w:r w:rsidR="00144173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微信公众号</w:t>
      </w:r>
      <w:proofErr w:type="gramEnd"/>
      <w:r w:rsidR="00144173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获取。请</w:t>
      </w:r>
      <w:r w:rsidR="00144173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各学院</w:t>
      </w:r>
      <w:r w:rsidR="00144173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组织</w:t>
      </w:r>
      <w:r w:rsidR="00A8751F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无</w:t>
      </w:r>
      <w:r w:rsidR="00A8751F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教学活动</w:t>
      </w:r>
      <w:r w:rsidR="00144173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的师生全部观看直播活动，通过线上平台参与直播互动。7月1日前将“青年红色筑梦之旅”全国启动仪式系列活动师生观看直播情况统计表(见附件2)</w:t>
      </w:r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 xml:space="preserve"> </w:t>
      </w:r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教务处</w:t>
      </w:r>
      <w:proofErr w:type="gramStart"/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季茂岳</w:t>
      </w:r>
      <w:proofErr w:type="gramEnd"/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OA系统</w:t>
      </w:r>
      <w:r w:rsidR="00144173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 xml:space="preserve">。 </w:t>
      </w:r>
    </w:p>
    <w:p w:rsidR="00A00436" w:rsidRPr="00BD45F3" w:rsidRDefault="00144173" w:rsidP="009974C2">
      <w:pPr>
        <w:widowControl/>
        <w:spacing w:line="560" w:lineRule="exact"/>
        <w:ind w:firstLineChars="200" w:firstLine="482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  <w:t>二</w:t>
      </w: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、</w:t>
      </w:r>
      <w:r w:rsidRPr="00BD45F3"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  <w:t>组织教师参加大赛新疆赛区专项师资培训</w:t>
      </w: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。</w:t>
      </w:r>
    </w:p>
    <w:p w:rsidR="00A00436" w:rsidRPr="00BD45F3" w:rsidRDefault="00144173" w:rsidP="009974C2">
      <w:pPr>
        <w:widowControl/>
        <w:spacing w:line="560" w:lineRule="exact"/>
        <w:ind w:firstLineChars="200" w:firstLine="482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1</w:t>
      </w:r>
      <w:r w:rsidRPr="00BD45F3"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  <w:t>.</w:t>
      </w:r>
      <w:r w:rsidR="0056604B"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培训时间</w:t>
      </w:r>
    </w:p>
    <w:p w:rsidR="00A00436" w:rsidRPr="00BD45F3" w:rsidRDefault="0056604B" w:rsidP="009974C2">
      <w:pPr>
        <w:widowControl/>
        <w:spacing w:line="560" w:lineRule="exact"/>
        <w:ind w:firstLineChars="200" w:firstLine="48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2020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年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7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月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2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日</w:t>
      </w:r>
      <w:r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–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2020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年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7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月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4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日。</w:t>
      </w:r>
    </w:p>
    <w:p w:rsidR="00A00436" w:rsidRPr="00BD45F3" w:rsidRDefault="00144173" w:rsidP="009974C2">
      <w:pPr>
        <w:widowControl/>
        <w:spacing w:line="560" w:lineRule="exact"/>
        <w:ind w:firstLineChars="200" w:firstLine="482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2</w:t>
      </w:r>
      <w:r w:rsidRPr="00BD45F3"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  <w:t>.</w:t>
      </w:r>
      <w:r w:rsidR="0056604B"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培训方式</w:t>
      </w:r>
    </w:p>
    <w:p w:rsidR="00A00436" w:rsidRPr="00BD45F3" w:rsidRDefault="0056604B" w:rsidP="009974C2">
      <w:pPr>
        <w:widowControl/>
        <w:spacing w:line="560" w:lineRule="exact"/>
        <w:ind w:firstLineChars="200" w:firstLine="48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使用钉钉平台，采取线上培训的形式，具体培训方案见附件</w:t>
      </w:r>
      <w:r w:rsidR="00144173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3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。</w:t>
      </w:r>
    </w:p>
    <w:p w:rsidR="00A00436" w:rsidRPr="00BD45F3" w:rsidRDefault="00144173" w:rsidP="009974C2">
      <w:pPr>
        <w:widowControl/>
        <w:spacing w:line="560" w:lineRule="exact"/>
        <w:ind w:firstLineChars="200" w:firstLine="482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  <w:t>3.</w:t>
      </w:r>
      <w:r w:rsidR="0056604B"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培训对象</w:t>
      </w:r>
    </w:p>
    <w:p w:rsidR="00A00436" w:rsidRPr="00BD45F3" w:rsidRDefault="00144173" w:rsidP="009974C2">
      <w:pPr>
        <w:widowControl/>
        <w:spacing w:line="560" w:lineRule="exact"/>
        <w:ind w:firstLineChars="200" w:firstLine="48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lastRenderedPageBreak/>
        <w:t>各学院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大赛</w:t>
      </w:r>
      <w:r w:rsidR="00A8751F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负责领导和负责教师、各学院至少2名大赛指导教师</w:t>
      </w:r>
      <w:r w:rsidR="008C4125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，校</w:t>
      </w:r>
      <w:r w:rsidR="008C4125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团委、</w:t>
      </w:r>
      <w:r w:rsidR="008C4125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大学生就业指导中心相关教师。</w:t>
      </w:r>
    </w:p>
    <w:p w:rsidR="00A00436" w:rsidRPr="00BD45F3" w:rsidRDefault="00A8751F" w:rsidP="009974C2">
      <w:pPr>
        <w:widowControl/>
        <w:spacing w:line="560" w:lineRule="exact"/>
        <w:ind w:firstLineChars="200" w:firstLine="482"/>
        <w:jc w:val="left"/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4</w:t>
      </w:r>
      <w:r w:rsidRPr="00BD45F3">
        <w:rPr>
          <w:rFonts w:asciiTheme="majorEastAsia" w:eastAsiaTheme="majorEastAsia" w:hAnsiTheme="majorEastAsia" w:cs="宋体"/>
          <w:b/>
          <w:bCs/>
          <w:kern w:val="0"/>
          <w:sz w:val="24"/>
          <w:lang w:bidi="ar"/>
        </w:rPr>
        <w:t>.</w:t>
      </w:r>
      <w:r w:rsidR="0056604B" w:rsidRPr="00BD45F3">
        <w:rPr>
          <w:rFonts w:asciiTheme="majorEastAsia" w:eastAsiaTheme="majorEastAsia" w:hAnsiTheme="majorEastAsia" w:cs="宋体" w:hint="eastAsia"/>
          <w:b/>
          <w:bCs/>
          <w:kern w:val="0"/>
          <w:sz w:val="24"/>
          <w:lang w:bidi="ar"/>
        </w:rPr>
        <w:t>其他事项</w:t>
      </w:r>
    </w:p>
    <w:p w:rsidR="00A00436" w:rsidRPr="00BD45F3" w:rsidRDefault="0056604B" w:rsidP="009974C2">
      <w:pPr>
        <w:widowControl/>
        <w:spacing w:line="560" w:lineRule="exact"/>
        <w:ind w:firstLineChars="200" w:firstLine="480"/>
        <w:jc w:val="left"/>
        <w:rPr>
          <w:rFonts w:asciiTheme="majorEastAsia" w:eastAsiaTheme="majorEastAsia" w:hAnsiTheme="majorEastAsia" w:cs="Times New Roman"/>
          <w:color w:val="000000"/>
          <w:sz w:val="24"/>
        </w:rPr>
      </w:pP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（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1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）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报名参加培训人员需填报《第六届自治区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“互联网＋”大学生创新创业大赛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师资培训汇总表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》（附件</w:t>
      </w:r>
      <w:r w:rsidR="00A8751F" w:rsidRPr="00BD45F3">
        <w:rPr>
          <w:rFonts w:asciiTheme="majorEastAsia" w:eastAsiaTheme="majorEastAsia" w:hAnsiTheme="majorEastAsia" w:cs="Times New Roman"/>
          <w:color w:val="000000"/>
          <w:sz w:val="24"/>
        </w:rPr>
        <w:t>4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），并于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6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月</w:t>
      </w:r>
      <w:r w:rsidR="00A8751F" w:rsidRPr="00BD45F3">
        <w:rPr>
          <w:rFonts w:asciiTheme="majorEastAsia" w:eastAsiaTheme="majorEastAsia" w:hAnsiTheme="majorEastAsia" w:cs="Times New Roman"/>
          <w:color w:val="000000"/>
          <w:sz w:val="24"/>
        </w:rPr>
        <w:t>29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日</w:t>
      </w:r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1</w:t>
      </w:r>
      <w:r w:rsidR="00A8751F" w:rsidRPr="00BD45F3">
        <w:rPr>
          <w:rFonts w:asciiTheme="majorEastAsia" w:eastAsiaTheme="majorEastAsia" w:hAnsiTheme="majorEastAsia" w:cs="Times New Roman"/>
          <w:color w:val="000000"/>
          <w:sz w:val="24"/>
        </w:rPr>
        <w:t>8</w:t>
      </w:r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:0</w:t>
      </w:r>
      <w:r w:rsidR="00A8751F" w:rsidRPr="00BD45F3">
        <w:rPr>
          <w:rFonts w:asciiTheme="majorEastAsia" w:eastAsiaTheme="majorEastAsia" w:hAnsiTheme="majorEastAsia" w:cs="Times New Roman"/>
          <w:color w:val="000000"/>
          <w:sz w:val="24"/>
        </w:rPr>
        <w:t>0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前</w:t>
      </w:r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发送至教务处</w:t>
      </w:r>
      <w:proofErr w:type="gramStart"/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季茂岳</w:t>
      </w:r>
      <w:proofErr w:type="gramEnd"/>
      <w:r w:rsidR="00A8751F"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OA系统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。</w:t>
      </w:r>
    </w:p>
    <w:p w:rsidR="00A00436" w:rsidRPr="00BD45F3" w:rsidRDefault="0056604B" w:rsidP="009974C2">
      <w:pPr>
        <w:widowControl/>
        <w:tabs>
          <w:tab w:val="right" w:pos="8306"/>
        </w:tabs>
        <w:spacing w:line="560" w:lineRule="exact"/>
        <w:ind w:firstLineChars="200" w:firstLine="480"/>
        <w:jc w:val="left"/>
        <w:rPr>
          <w:rFonts w:asciiTheme="majorEastAsia" w:eastAsiaTheme="majorEastAsia" w:hAnsiTheme="majorEastAsia" w:cs="Times New Roman"/>
          <w:color w:val="000000"/>
          <w:sz w:val="24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（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2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）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参加培训的人员</w:t>
      </w:r>
      <w:proofErr w:type="gramStart"/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请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扫码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加入</w:t>
      </w:r>
      <w:proofErr w:type="gramEnd"/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钉钉群</w:t>
      </w:r>
      <w:r w:rsidRPr="00BD45F3">
        <w:rPr>
          <w:rFonts w:asciiTheme="majorEastAsia" w:eastAsiaTheme="majorEastAsia" w:hAnsiTheme="majorEastAsia" w:cs="Times New Roman" w:hint="eastAsia"/>
          <w:color w:val="000000"/>
          <w:sz w:val="24"/>
        </w:rPr>
        <w:t>：</w:t>
      </w:r>
    </w:p>
    <w:p w:rsidR="00A00436" w:rsidRPr="00BD45F3" w:rsidRDefault="00BD45F3" w:rsidP="00A8751F">
      <w:pPr>
        <w:widowControl/>
        <w:tabs>
          <w:tab w:val="right" w:pos="8306"/>
        </w:tabs>
        <w:spacing w:after="240" w:line="540" w:lineRule="exact"/>
        <w:ind w:firstLineChars="200" w:firstLine="480"/>
        <w:jc w:val="left"/>
        <w:rPr>
          <w:rFonts w:asciiTheme="majorEastAsia" w:eastAsiaTheme="majorEastAsia" w:hAnsiTheme="majorEastAsia" w:cs="Times New Roman"/>
          <w:color w:val="000000"/>
          <w:sz w:val="24"/>
        </w:rPr>
      </w:pPr>
      <w:r w:rsidRPr="00BD45F3">
        <w:rPr>
          <w:rFonts w:asciiTheme="majorEastAsia" w:eastAsiaTheme="majorEastAsia" w:hAnsiTheme="majorEastAsia" w:cs="Times New Roman"/>
          <w:noProof/>
          <w:color w:val="000000"/>
          <w:sz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1674854</wp:posOffset>
            </wp:positionH>
            <wp:positionV relativeFrom="margin">
              <wp:posOffset>2631440</wp:posOffset>
            </wp:positionV>
            <wp:extent cx="1917700" cy="2355850"/>
            <wp:effectExtent l="0" t="0" r="635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125" w:rsidRPr="00BD45F3" w:rsidRDefault="008C4125" w:rsidP="00A8751F">
      <w:pPr>
        <w:widowControl/>
        <w:tabs>
          <w:tab w:val="right" w:pos="8306"/>
        </w:tabs>
        <w:spacing w:after="240" w:line="540" w:lineRule="exact"/>
        <w:ind w:firstLineChars="200" w:firstLine="480"/>
        <w:jc w:val="left"/>
        <w:rPr>
          <w:rFonts w:asciiTheme="majorEastAsia" w:eastAsiaTheme="majorEastAsia" w:hAnsiTheme="majorEastAsia" w:cs="Times New Roman"/>
          <w:color w:val="000000"/>
          <w:sz w:val="24"/>
        </w:rPr>
      </w:pPr>
      <w:bookmarkStart w:id="0" w:name="_GoBack"/>
      <w:bookmarkEnd w:id="0"/>
    </w:p>
    <w:p w:rsidR="008C4125" w:rsidRPr="00BD45F3" w:rsidRDefault="008C4125" w:rsidP="00A8751F">
      <w:pPr>
        <w:widowControl/>
        <w:tabs>
          <w:tab w:val="right" w:pos="8306"/>
        </w:tabs>
        <w:spacing w:after="240" w:line="540" w:lineRule="exact"/>
        <w:ind w:firstLineChars="200" w:firstLine="480"/>
        <w:jc w:val="left"/>
        <w:rPr>
          <w:rFonts w:asciiTheme="majorEastAsia" w:eastAsiaTheme="majorEastAsia" w:hAnsiTheme="majorEastAsia" w:cs="Times New Roman" w:hint="eastAsia"/>
          <w:color w:val="000000"/>
          <w:sz w:val="24"/>
        </w:rPr>
      </w:pPr>
    </w:p>
    <w:p w:rsidR="00A00436" w:rsidRPr="00BD45F3" w:rsidRDefault="00A00436" w:rsidP="00A8751F">
      <w:pPr>
        <w:widowControl/>
        <w:tabs>
          <w:tab w:val="right" w:pos="8306"/>
        </w:tabs>
        <w:spacing w:after="240" w:line="540" w:lineRule="exact"/>
        <w:ind w:firstLineChars="200" w:firstLine="480"/>
        <w:jc w:val="left"/>
        <w:rPr>
          <w:rFonts w:asciiTheme="majorEastAsia" w:eastAsiaTheme="majorEastAsia" w:hAnsiTheme="majorEastAsia" w:cs="Times New Roman"/>
          <w:color w:val="000000"/>
          <w:sz w:val="24"/>
        </w:rPr>
      </w:pPr>
    </w:p>
    <w:p w:rsidR="00A00436" w:rsidRPr="00BD45F3" w:rsidRDefault="00A00436" w:rsidP="00A8751F">
      <w:pPr>
        <w:widowControl/>
        <w:tabs>
          <w:tab w:val="right" w:pos="8306"/>
        </w:tabs>
        <w:spacing w:after="240" w:line="540" w:lineRule="exact"/>
        <w:ind w:firstLineChars="200" w:firstLine="480"/>
        <w:jc w:val="left"/>
        <w:rPr>
          <w:rFonts w:asciiTheme="majorEastAsia" w:eastAsiaTheme="majorEastAsia" w:hAnsiTheme="majorEastAsia" w:cs="Times New Roman"/>
          <w:color w:val="000000"/>
          <w:sz w:val="24"/>
        </w:rPr>
      </w:pPr>
    </w:p>
    <w:p w:rsidR="00A8751F" w:rsidRPr="00BD45F3" w:rsidRDefault="0056604B" w:rsidP="007E7C41">
      <w:pPr>
        <w:widowControl/>
        <w:spacing w:line="560" w:lineRule="exact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附件：</w:t>
      </w:r>
      <w:r w:rsidR="00A8751F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1</w:t>
      </w:r>
      <w:r w:rsidR="00A8751F"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.</w:t>
      </w:r>
      <w:r w:rsidR="00A8751F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“青年红色筑梦之旅”全国启动仪式系列活动</w:t>
      </w:r>
    </w:p>
    <w:p w:rsidR="00A8751F" w:rsidRPr="00BD45F3" w:rsidRDefault="00A8751F" w:rsidP="007E7C41">
      <w:pPr>
        <w:widowControl/>
        <w:spacing w:line="560" w:lineRule="exact"/>
        <w:ind w:firstLineChars="300" w:firstLine="720"/>
        <w:jc w:val="left"/>
        <w:rPr>
          <w:rFonts w:asciiTheme="majorEastAsia" w:eastAsiaTheme="majorEastAsia" w:hAnsiTheme="majorEastAsia" w:cs="仿宋" w:hint="eastAsia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2</w:t>
      </w:r>
      <w:r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.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 xml:space="preserve"> 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“青年红色筑梦之旅”全国启动仪式系列活动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师生观看直播情况统计表</w:t>
      </w:r>
    </w:p>
    <w:p w:rsidR="00A00436" w:rsidRPr="00BD45F3" w:rsidRDefault="00A8751F" w:rsidP="007E7C41">
      <w:pPr>
        <w:widowControl/>
        <w:spacing w:line="560" w:lineRule="exact"/>
        <w:ind w:firstLineChars="300" w:firstLine="72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3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.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第六届自治区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“互联网＋”大学生创新创业大赛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师资培训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方案</w:t>
      </w:r>
    </w:p>
    <w:p w:rsidR="00A00436" w:rsidRPr="00BD45F3" w:rsidRDefault="00A8751F" w:rsidP="007E7C41">
      <w:pPr>
        <w:widowControl/>
        <w:spacing w:line="560" w:lineRule="exact"/>
        <w:ind w:firstLineChars="300" w:firstLine="72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>4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.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第六届自治区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“互联网＋”大学生创新创业大赛</w:t>
      </w:r>
      <w:r w:rsidR="0056604B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师资培训报名汇总表</w:t>
      </w:r>
    </w:p>
    <w:p w:rsidR="00A00436" w:rsidRPr="00BD45F3" w:rsidRDefault="00A00436" w:rsidP="009974C2">
      <w:pPr>
        <w:widowControl/>
        <w:spacing w:line="560" w:lineRule="exact"/>
        <w:ind w:firstLineChars="200" w:firstLine="48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</w:p>
    <w:p w:rsidR="00BD45F3" w:rsidRDefault="00BD45F3" w:rsidP="00BD45F3">
      <w:pPr>
        <w:widowControl/>
        <w:spacing w:line="560" w:lineRule="exact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</w:p>
    <w:p w:rsidR="00A00436" w:rsidRPr="00BD45F3" w:rsidRDefault="008C4125" w:rsidP="00BD45F3">
      <w:pPr>
        <w:widowControl/>
        <w:spacing w:line="560" w:lineRule="exact"/>
        <w:ind w:firstLineChars="2008" w:firstLine="4819"/>
        <w:jc w:val="center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教务处</w:t>
      </w:r>
    </w:p>
    <w:p w:rsidR="00A00436" w:rsidRPr="00BD45F3" w:rsidRDefault="0056604B" w:rsidP="00BD45F3">
      <w:pPr>
        <w:widowControl/>
        <w:spacing w:line="560" w:lineRule="exact"/>
        <w:ind w:firstLineChars="2008" w:firstLine="4819"/>
        <w:jc w:val="center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2020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年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6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月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2</w:t>
      </w:r>
      <w:r w:rsidR="007E7C41">
        <w:rPr>
          <w:rFonts w:asciiTheme="majorEastAsia" w:eastAsiaTheme="majorEastAsia" w:hAnsiTheme="majorEastAsia" w:cs="仿宋"/>
          <w:kern w:val="0"/>
          <w:sz w:val="24"/>
          <w:lang w:bidi="ar"/>
        </w:rPr>
        <w:t>9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日</w:t>
      </w:r>
    </w:p>
    <w:p w:rsidR="00A967DB" w:rsidRPr="00BD45F3" w:rsidRDefault="00A967DB">
      <w:pPr>
        <w:widowControl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br w:type="page"/>
      </w:r>
    </w:p>
    <w:p w:rsidR="00B84D23" w:rsidRPr="00BD45F3" w:rsidRDefault="00B84D23" w:rsidP="00B84D23">
      <w:pPr>
        <w:widowControl/>
        <w:tabs>
          <w:tab w:val="right" w:pos="8306"/>
        </w:tabs>
        <w:spacing w:line="560" w:lineRule="exact"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  <w:r w:rsidRPr="00B84D2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lastRenderedPageBreak/>
        <w:t>附件1</w:t>
      </w:r>
    </w:p>
    <w:p w:rsidR="00B84D23" w:rsidRPr="00BD45F3" w:rsidRDefault="00B84D23" w:rsidP="00B84D23">
      <w:pPr>
        <w:widowControl/>
        <w:tabs>
          <w:tab w:val="right" w:pos="8306"/>
        </w:tabs>
        <w:spacing w:line="560" w:lineRule="exact"/>
        <w:jc w:val="center"/>
        <w:rPr>
          <w:rFonts w:asciiTheme="majorEastAsia" w:eastAsiaTheme="majorEastAsia" w:hAnsiTheme="majorEastAsia" w:cs="仿宋"/>
          <w:b/>
          <w:kern w:val="0"/>
          <w:sz w:val="28"/>
          <w:lang w:bidi="ar"/>
        </w:rPr>
      </w:pPr>
      <w:r w:rsidRPr="00B84D23">
        <w:rPr>
          <w:rFonts w:asciiTheme="majorEastAsia" w:eastAsiaTheme="majorEastAsia" w:hAnsiTheme="majorEastAsia" w:cs="仿宋"/>
          <w:b/>
          <w:kern w:val="0"/>
          <w:sz w:val="28"/>
          <w:lang w:bidi="ar"/>
        </w:rPr>
        <w:t>“青年红色筑梦之旅”全国启动仪式系列活动</w:t>
      </w:r>
    </w:p>
    <w:p w:rsidR="00B84D23" w:rsidRPr="00BD45F3" w:rsidRDefault="00B84D23" w:rsidP="00B84D23">
      <w:pPr>
        <w:widowControl/>
        <w:tabs>
          <w:tab w:val="right" w:pos="8306"/>
        </w:tabs>
        <w:spacing w:line="560" w:lineRule="exact"/>
        <w:ind w:firstLineChars="177" w:firstLine="425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</w:p>
    <w:p w:rsidR="00B84D23" w:rsidRPr="00BD45F3" w:rsidRDefault="00B84D23" w:rsidP="00DD605E">
      <w:pPr>
        <w:widowControl/>
        <w:tabs>
          <w:tab w:val="right" w:pos="8306"/>
        </w:tabs>
        <w:spacing w:line="520" w:lineRule="exact"/>
        <w:ind w:firstLineChars="177" w:firstLine="425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1.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</w:t>
      </w: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智闯未来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”</w:t>
      </w: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青年红色筑梦之</w:t>
      </w:r>
      <w:proofErr w:type="gramStart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旅启动</w:t>
      </w:r>
      <w:proofErr w:type="gramEnd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仪式(6月30日上午)。向邓小平铜像献花，启动“青年红色筑梦之旅”活动，点亮全国脱贫攻坚地图。</w:t>
      </w:r>
    </w:p>
    <w:p w:rsidR="00B84D23" w:rsidRPr="00BD45F3" w:rsidRDefault="00B84D23" w:rsidP="00DD605E">
      <w:pPr>
        <w:widowControl/>
        <w:tabs>
          <w:tab w:val="right" w:pos="8306"/>
        </w:tabs>
        <w:spacing w:line="520" w:lineRule="exact"/>
        <w:ind w:firstLineChars="177" w:firstLine="425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2.“勇闯脱贫攻坚奋进之路”闯关越野赛(6月30日上午)。从莲花山公园风筝广场开始闯关，经过“众志成城御风行”“敢为人先闯世界”“助力脱贫我会赢”，最终到达闯关终点莲花山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顶。</w:t>
      </w:r>
    </w:p>
    <w:p w:rsidR="00B84D23" w:rsidRPr="00BD45F3" w:rsidRDefault="00B84D23" w:rsidP="00DD605E">
      <w:pPr>
        <w:widowControl/>
        <w:tabs>
          <w:tab w:val="right" w:pos="8306"/>
        </w:tabs>
        <w:spacing w:line="520" w:lineRule="exact"/>
        <w:ind w:firstLineChars="177" w:firstLine="425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3.“大潮起珠江”广东改革开放40周年展参访(6月30日上午)。参访广东改革开放40周年展，全面了解改革开放伟大历程，学习发扬改革开放精神。</w:t>
      </w:r>
    </w:p>
    <w:p w:rsidR="00B84D23" w:rsidRPr="00BD45F3" w:rsidRDefault="00B84D23" w:rsidP="00DD605E">
      <w:pPr>
        <w:widowControl/>
        <w:tabs>
          <w:tab w:val="right" w:pos="8306"/>
        </w:tabs>
        <w:spacing w:line="520" w:lineRule="exact"/>
        <w:ind w:firstLineChars="177" w:firstLine="425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4.“脱贫攻坚致富青年先行”</w:t>
      </w:r>
      <w:proofErr w:type="gramStart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红旅优秀</w:t>
      </w:r>
      <w:proofErr w:type="gramEnd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案例线上汇报会(6月30日下午)。邀请“青年红色筑梦之旅”往届获奖项目团队代表分享项目对接落地等实践经验，展现热血青春力量。</w:t>
      </w:r>
    </w:p>
    <w:p w:rsidR="00B84D23" w:rsidRPr="00BD45F3" w:rsidRDefault="00B84D23" w:rsidP="00DD605E">
      <w:pPr>
        <w:widowControl/>
        <w:tabs>
          <w:tab w:val="right" w:pos="8306"/>
        </w:tabs>
        <w:spacing w:line="520" w:lineRule="exact"/>
        <w:ind w:firstLineChars="177" w:firstLine="425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5.12小时线上直播活动(6月30日)。从早上8点至晚上8点进行不间断直播，通过“一条道路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”</w:t>
      </w: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“一声号角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”</w:t>
      </w: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“一种力量</w:t>
      </w:r>
      <w:r w:rsidR="00DD605E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”</w:t>
      </w:r>
      <w:r w:rsidR="00DD605E"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>“</w:t>
      </w: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一个梦想”四个篇章，并网络首播大赛主题电影《当我们海阁天空》，传递“青年红色筑梦之旅”助力脱贫攻坚的热情与决心，在“最后一公里”的决战决胜中展现青春智慧。</w:t>
      </w:r>
    </w:p>
    <w:p w:rsidR="00B84D23" w:rsidRPr="00BD45F3" w:rsidRDefault="00B84D23" w:rsidP="00DD605E">
      <w:pPr>
        <w:widowControl/>
        <w:tabs>
          <w:tab w:val="right" w:pos="8306"/>
        </w:tabs>
        <w:spacing w:line="520" w:lineRule="exact"/>
        <w:ind w:firstLineChars="177" w:firstLine="425"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6.“我为扶贫带货”</w:t>
      </w:r>
      <w:proofErr w:type="gramStart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淘宝直播</w:t>
      </w:r>
      <w:proofErr w:type="gramEnd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启动(6月30日)。鼓励学生</w:t>
      </w:r>
      <w:proofErr w:type="gramStart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參加淘宝直播</w:t>
      </w:r>
      <w:proofErr w:type="gramEnd"/>
      <w:r w:rsidRPr="00B84D23">
        <w:rPr>
          <w:rFonts w:asciiTheme="majorEastAsia" w:eastAsiaTheme="majorEastAsia" w:hAnsiTheme="majorEastAsia" w:cs="仿宋"/>
          <w:kern w:val="0"/>
          <w:sz w:val="24"/>
          <w:lang w:bidi="ar"/>
        </w:rPr>
        <w:t>，为贫困县带货，助力脱贫攻坚，开展线上创业。</w:t>
      </w:r>
      <w:r w:rsidRPr="00BD45F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br w:type="page"/>
      </w:r>
    </w:p>
    <w:p w:rsidR="00DC62E9" w:rsidRPr="00BD45F3" w:rsidRDefault="00DC62E9">
      <w:pPr>
        <w:widowControl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lastRenderedPageBreak/>
        <w:t>附件</w:t>
      </w:r>
      <w:r w:rsidRPr="00BD45F3"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  <w:t>2</w:t>
      </w:r>
    </w:p>
    <w:p w:rsidR="00DC62E9" w:rsidRPr="00BD45F3" w:rsidRDefault="00DC62E9">
      <w:pPr>
        <w:widowControl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</w:p>
    <w:p w:rsidR="00BD45F3" w:rsidRDefault="00DC62E9" w:rsidP="00DC62E9">
      <w:pPr>
        <w:widowControl/>
        <w:jc w:val="center"/>
        <w:rPr>
          <w:rFonts w:asciiTheme="majorEastAsia" w:eastAsiaTheme="majorEastAsia" w:hAnsiTheme="majorEastAsia" w:cs="仿宋"/>
          <w:b/>
          <w:kern w:val="0"/>
          <w:sz w:val="28"/>
          <w:lang w:bidi="ar"/>
        </w:rPr>
      </w:pPr>
      <w:r w:rsidRPr="00BD45F3">
        <w:rPr>
          <w:rFonts w:asciiTheme="majorEastAsia" w:eastAsiaTheme="majorEastAsia" w:hAnsiTheme="majorEastAsia" w:cs="仿宋" w:hint="eastAsia"/>
          <w:b/>
          <w:kern w:val="0"/>
          <w:sz w:val="28"/>
          <w:lang w:bidi="ar"/>
        </w:rPr>
        <w:t>“青年红色筑梦之旅”全国启动仪式系列活动师生观看直播情况</w:t>
      </w:r>
    </w:p>
    <w:p w:rsidR="00DC62E9" w:rsidRPr="00BD45F3" w:rsidRDefault="00DC62E9" w:rsidP="00BD45F3">
      <w:pPr>
        <w:widowControl/>
        <w:jc w:val="center"/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b/>
          <w:kern w:val="0"/>
          <w:sz w:val="28"/>
          <w:lang w:bidi="ar"/>
        </w:rPr>
        <w:t>统计表</w:t>
      </w:r>
      <w:r w:rsidRPr="00BD45F3">
        <w:rPr>
          <w:rFonts w:asciiTheme="majorEastAsia" w:eastAsiaTheme="majorEastAsia" w:hAnsiTheme="majorEastAsia" w:cs="仿宋" w:hint="eastAsia"/>
          <w:kern w:val="0"/>
          <w:sz w:val="24"/>
          <w:lang w:bidi="ar"/>
        </w:rPr>
        <w:t xml:space="preserve"> </w:t>
      </w:r>
      <w:r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t xml:space="preserve">                                     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514"/>
        <w:gridCol w:w="2552"/>
        <w:gridCol w:w="1326"/>
      </w:tblGrid>
      <w:tr w:rsidR="00DC62E9" w:rsidRPr="00BD45F3" w:rsidTr="00BD45F3">
        <w:trPr>
          <w:trHeight w:val="741"/>
          <w:jc w:val="center"/>
        </w:trPr>
        <w:tc>
          <w:tcPr>
            <w:tcW w:w="2130" w:type="dxa"/>
            <w:vAlign w:val="center"/>
          </w:tcPr>
          <w:p w:rsidR="00DC62E9" w:rsidRPr="00BD45F3" w:rsidRDefault="00DC62E9" w:rsidP="00BD45F3">
            <w:pPr>
              <w:widowControl/>
              <w:jc w:val="center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b/>
                <w:kern w:val="0"/>
                <w:sz w:val="24"/>
                <w:lang w:bidi="ar"/>
              </w:rPr>
              <w:t>学院</w:t>
            </w:r>
          </w:p>
        </w:tc>
        <w:tc>
          <w:tcPr>
            <w:tcW w:w="2514" w:type="dxa"/>
            <w:vAlign w:val="center"/>
          </w:tcPr>
          <w:p w:rsidR="00DC62E9" w:rsidRPr="00BD45F3" w:rsidRDefault="00DC62E9" w:rsidP="00BD45F3">
            <w:pPr>
              <w:widowControl/>
              <w:jc w:val="center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  <w:t>观看直播教师数</w:t>
            </w:r>
          </w:p>
        </w:tc>
        <w:tc>
          <w:tcPr>
            <w:tcW w:w="2552" w:type="dxa"/>
            <w:vAlign w:val="center"/>
          </w:tcPr>
          <w:p w:rsidR="00DC62E9" w:rsidRPr="00BD45F3" w:rsidRDefault="00DC62E9" w:rsidP="00BD45F3">
            <w:pPr>
              <w:widowControl/>
              <w:jc w:val="center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  <w:t>观看直播学生数</w:t>
            </w:r>
          </w:p>
        </w:tc>
        <w:tc>
          <w:tcPr>
            <w:tcW w:w="1326" w:type="dxa"/>
            <w:vAlign w:val="center"/>
          </w:tcPr>
          <w:p w:rsidR="00DC62E9" w:rsidRPr="00BD45F3" w:rsidRDefault="00DC62E9" w:rsidP="00BD45F3">
            <w:pPr>
              <w:widowControl/>
              <w:jc w:val="center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DC62E9" w:rsidRPr="00BD45F3" w:rsidTr="00BD45F3">
        <w:trPr>
          <w:trHeight w:val="849"/>
          <w:jc w:val="center"/>
        </w:trPr>
        <w:tc>
          <w:tcPr>
            <w:tcW w:w="2130" w:type="dxa"/>
          </w:tcPr>
          <w:p w:rsidR="00DC62E9" w:rsidRPr="00BD45F3" w:rsidRDefault="00DC62E9" w:rsidP="00A8751F">
            <w:pPr>
              <w:widowControl/>
              <w:jc w:val="left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2514" w:type="dxa"/>
          </w:tcPr>
          <w:p w:rsidR="00DC62E9" w:rsidRPr="00BD45F3" w:rsidRDefault="00DC62E9" w:rsidP="00A8751F">
            <w:pPr>
              <w:widowControl/>
              <w:jc w:val="left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2552" w:type="dxa"/>
          </w:tcPr>
          <w:p w:rsidR="00DC62E9" w:rsidRPr="00BD45F3" w:rsidRDefault="00DC62E9" w:rsidP="00A8751F">
            <w:pPr>
              <w:widowControl/>
              <w:jc w:val="left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1326" w:type="dxa"/>
          </w:tcPr>
          <w:p w:rsidR="00DC62E9" w:rsidRPr="00BD45F3" w:rsidRDefault="00DC62E9" w:rsidP="00A8751F">
            <w:pPr>
              <w:widowControl/>
              <w:jc w:val="left"/>
              <w:rPr>
                <w:rFonts w:asciiTheme="majorEastAsia" w:eastAsiaTheme="majorEastAsia" w:hAnsiTheme="majorEastAsia" w:cs="仿宋"/>
                <w:b/>
                <w:kern w:val="0"/>
                <w:sz w:val="24"/>
                <w:lang w:bidi="ar"/>
              </w:rPr>
            </w:pPr>
          </w:p>
        </w:tc>
      </w:tr>
    </w:tbl>
    <w:p w:rsidR="00DC62E9" w:rsidRPr="00BD45F3" w:rsidRDefault="00DC62E9" w:rsidP="00A8751F">
      <w:pPr>
        <w:widowControl/>
        <w:ind w:firstLineChars="200" w:firstLine="482"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</w:p>
    <w:p w:rsidR="00DC62E9" w:rsidRPr="00BD45F3" w:rsidRDefault="00DC62E9" w:rsidP="00DC62E9">
      <w:pPr>
        <w:widowControl/>
        <w:jc w:val="left"/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t>填表人</w:t>
      </w:r>
      <w:r w:rsidRPr="00BD45F3"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  <w:t xml:space="preserve">： </w:t>
      </w:r>
      <w:r w:rsidRPr="00BD45F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t xml:space="preserve">                填表人联系方式</w:t>
      </w:r>
      <w:r w:rsidRPr="00BD45F3"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  <w:t>：</w:t>
      </w:r>
    </w:p>
    <w:p w:rsidR="00DC62E9" w:rsidRPr="00BD45F3" w:rsidRDefault="00DC62E9">
      <w:pPr>
        <w:widowControl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br w:type="page"/>
      </w:r>
    </w:p>
    <w:p w:rsidR="00A00436" w:rsidRPr="00BD45F3" w:rsidRDefault="0056604B" w:rsidP="004A2B9B">
      <w:pPr>
        <w:widowControl/>
        <w:jc w:val="left"/>
        <w:rPr>
          <w:rFonts w:asciiTheme="majorEastAsia" w:eastAsiaTheme="majorEastAsia" w:hAnsiTheme="majorEastAsia" w:cs="仿宋"/>
          <w:b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 w:hint="eastAsia"/>
          <w:b/>
          <w:kern w:val="0"/>
          <w:sz w:val="24"/>
          <w:lang w:bidi="ar"/>
        </w:rPr>
        <w:lastRenderedPageBreak/>
        <w:t>附件</w:t>
      </w:r>
      <w:r w:rsidR="008C4125" w:rsidRPr="00BD45F3">
        <w:rPr>
          <w:rFonts w:asciiTheme="majorEastAsia" w:eastAsiaTheme="majorEastAsia" w:hAnsiTheme="majorEastAsia" w:cs="仿宋"/>
          <w:b/>
          <w:kern w:val="0"/>
          <w:sz w:val="24"/>
          <w:lang w:bidi="ar"/>
        </w:rPr>
        <w:t>3</w:t>
      </w:r>
    </w:p>
    <w:p w:rsidR="00A00436" w:rsidRPr="00BD45F3" w:rsidRDefault="0056604B" w:rsidP="00A8751F">
      <w:pPr>
        <w:widowControl/>
        <w:ind w:firstLineChars="200" w:firstLine="562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lang w:bidi="ar"/>
        </w:rPr>
      </w:pPr>
      <w:r w:rsidRPr="00BD45F3">
        <w:rPr>
          <w:rFonts w:asciiTheme="majorEastAsia" w:eastAsiaTheme="majorEastAsia" w:hAnsiTheme="majorEastAsia" w:cs="宋体" w:hint="eastAsia"/>
          <w:b/>
          <w:bCs/>
          <w:color w:val="000000"/>
          <w:sz w:val="28"/>
        </w:rPr>
        <w:t>第六届自治区</w:t>
      </w: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8"/>
          <w:lang w:bidi="ar"/>
        </w:rPr>
        <w:t>“互联网＋”大学生创新创业大赛</w:t>
      </w:r>
    </w:p>
    <w:p w:rsidR="00A00436" w:rsidRPr="00BD45F3" w:rsidRDefault="0056604B" w:rsidP="00A8751F">
      <w:pPr>
        <w:widowControl/>
        <w:ind w:firstLineChars="200" w:firstLine="562"/>
        <w:jc w:val="center"/>
        <w:rPr>
          <w:rFonts w:asciiTheme="majorEastAsia" w:eastAsiaTheme="majorEastAsia" w:hAnsiTheme="majorEastAsia" w:cs="宋体"/>
          <w:b/>
          <w:bCs/>
          <w:kern w:val="0"/>
          <w:sz w:val="28"/>
          <w:lang w:bidi="ar"/>
        </w:rPr>
      </w:pP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8"/>
          <w:lang w:bidi="ar"/>
        </w:rPr>
        <w:t>师资培训</w:t>
      </w:r>
      <w:r w:rsidRPr="00BD45F3">
        <w:rPr>
          <w:rFonts w:asciiTheme="majorEastAsia" w:eastAsiaTheme="majorEastAsia" w:hAnsiTheme="majorEastAsia" w:cs="宋体" w:hint="eastAsia"/>
          <w:b/>
          <w:bCs/>
          <w:kern w:val="0"/>
          <w:sz w:val="28"/>
          <w:lang w:bidi="ar"/>
        </w:rPr>
        <w:t>方案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50"/>
        <w:gridCol w:w="1537"/>
        <w:gridCol w:w="5941"/>
      </w:tblGrid>
      <w:tr w:rsidR="00A00436" w:rsidRPr="00BD45F3">
        <w:trPr>
          <w:jc w:val="center"/>
        </w:trPr>
        <w:tc>
          <w:tcPr>
            <w:tcW w:w="1517" w:type="pct"/>
            <w:gridSpan w:val="2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2"/>
              <w:jc w:val="center"/>
              <w:rPr>
                <w:rFonts w:asciiTheme="majorEastAsia" w:eastAsiaTheme="majorEastAsia" w:hAnsiTheme="majorEastAsia" w:cs="仿宋"/>
                <w:b/>
                <w:bCs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b/>
                <w:bCs/>
                <w:kern w:val="0"/>
                <w:sz w:val="24"/>
                <w:lang w:bidi="ar"/>
              </w:rPr>
              <w:t>时间</w:t>
            </w:r>
          </w:p>
        </w:tc>
        <w:tc>
          <w:tcPr>
            <w:tcW w:w="3482" w:type="pct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2"/>
              <w:jc w:val="center"/>
              <w:rPr>
                <w:rFonts w:asciiTheme="majorEastAsia" w:eastAsiaTheme="majorEastAsia" w:hAnsiTheme="majorEastAsia" w:cs="仿宋"/>
                <w:b/>
                <w:bCs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b/>
                <w:bCs/>
                <w:kern w:val="0"/>
                <w:sz w:val="24"/>
                <w:lang w:bidi="ar"/>
              </w:rPr>
              <w:t>培训内容</w:t>
            </w:r>
          </w:p>
        </w:tc>
      </w:tr>
      <w:tr w:rsidR="00A00436" w:rsidRPr="00BD45F3" w:rsidTr="008C4125">
        <w:trPr>
          <w:trHeight w:hRule="exact" w:val="909"/>
          <w:jc w:val="center"/>
        </w:trPr>
        <w:tc>
          <w:tcPr>
            <w:tcW w:w="616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7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月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2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日</w:t>
            </w: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10:30-19:00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“</w:t>
            </w:r>
            <w:r w:rsidRPr="00BD45F3"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  <w:t>青年红色筑梦之旅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”电商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直播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培训</w:t>
            </w:r>
          </w:p>
        </w:tc>
      </w:tr>
      <w:tr w:rsidR="00A00436" w:rsidRPr="00BD45F3">
        <w:trPr>
          <w:trHeight w:hRule="exact" w:val="567"/>
          <w:jc w:val="center"/>
        </w:trPr>
        <w:tc>
          <w:tcPr>
            <w:tcW w:w="616" w:type="pct"/>
            <w:vMerge w:val="restar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7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月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3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日</w:t>
            </w: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10: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3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0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-11:30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“互联网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+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”大赛介绍与第六届变化解读</w:t>
            </w:r>
          </w:p>
        </w:tc>
      </w:tr>
      <w:tr w:rsidR="00A00436" w:rsidRPr="00BD45F3">
        <w:trPr>
          <w:trHeight w:hRule="exact" w:val="567"/>
          <w:jc w:val="center"/>
        </w:trPr>
        <w:tc>
          <w:tcPr>
            <w:tcW w:w="616" w:type="pct"/>
            <w:vMerge/>
            <w:vAlign w:val="center"/>
          </w:tcPr>
          <w:p w:rsidR="00A00436" w:rsidRPr="00BD45F3" w:rsidRDefault="00A00436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1:40-13:30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“互联网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+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”大赛赛道规则解读与项目来源</w:t>
            </w:r>
          </w:p>
        </w:tc>
      </w:tr>
      <w:tr w:rsidR="00A00436" w:rsidRPr="00BD45F3">
        <w:trPr>
          <w:trHeight w:hRule="exact" w:val="567"/>
          <w:jc w:val="center"/>
        </w:trPr>
        <w:tc>
          <w:tcPr>
            <w:tcW w:w="616" w:type="pct"/>
            <w:vMerge/>
            <w:vAlign w:val="center"/>
          </w:tcPr>
          <w:p w:rsidR="00A00436" w:rsidRPr="00BD45F3" w:rsidRDefault="00A00436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16:00-17:20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“互联网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+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”大赛商业计划书撰写</w:t>
            </w:r>
          </w:p>
        </w:tc>
      </w:tr>
      <w:tr w:rsidR="00A00436" w:rsidRPr="00BD45F3">
        <w:trPr>
          <w:trHeight w:hRule="exact" w:val="567"/>
          <w:jc w:val="center"/>
        </w:trPr>
        <w:tc>
          <w:tcPr>
            <w:tcW w:w="616" w:type="pct"/>
            <w:vMerge/>
            <w:vAlign w:val="center"/>
          </w:tcPr>
          <w:p w:rsidR="00A00436" w:rsidRPr="00BD45F3" w:rsidRDefault="00A00436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17:30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-19:00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“互联网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+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”</w:t>
            </w:r>
            <w:proofErr w:type="gramStart"/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大赛路</w:t>
            </w:r>
            <w:proofErr w:type="gramEnd"/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演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PPT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的准备与提升</w:t>
            </w:r>
          </w:p>
        </w:tc>
      </w:tr>
      <w:tr w:rsidR="00A00436" w:rsidRPr="00BD45F3">
        <w:trPr>
          <w:trHeight w:hRule="exact" w:val="567"/>
          <w:jc w:val="center"/>
        </w:trPr>
        <w:tc>
          <w:tcPr>
            <w:tcW w:w="616" w:type="pct"/>
            <w:vMerge w:val="restar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7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月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4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日</w:t>
            </w: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10: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30-13:30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大赛管理系统操作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培训</w:t>
            </w:r>
          </w:p>
        </w:tc>
      </w:tr>
      <w:tr w:rsidR="00A00436" w:rsidRPr="00BD45F3">
        <w:trPr>
          <w:trHeight w:hRule="exact" w:val="567"/>
          <w:jc w:val="center"/>
        </w:trPr>
        <w:tc>
          <w:tcPr>
            <w:tcW w:w="616" w:type="pct"/>
            <w:vMerge/>
            <w:vAlign w:val="center"/>
          </w:tcPr>
          <w:p w:rsidR="00A00436" w:rsidRPr="00BD45F3" w:rsidRDefault="00A00436" w:rsidP="004A2B9B">
            <w:pPr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6:00-17:20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路演视频制作与路演答辩准备</w:t>
            </w:r>
          </w:p>
        </w:tc>
      </w:tr>
      <w:tr w:rsidR="00A00436" w:rsidRPr="00BD45F3">
        <w:trPr>
          <w:trHeight w:hRule="exact" w:val="567"/>
          <w:jc w:val="center"/>
        </w:trPr>
        <w:tc>
          <w:tcPr>
            <w:tcW w:w="616" w:type="pct"/>
            <w:vMerge/>
            <w:vAlign w:val="center"/>
          </w:tcPr>
          <w:p w:rsidR="00A00436" w:rsidRPr="00BD45F3" w:rsidRDefault="00A00436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</w:p>
        </w:tc>
        <w:tc>
          <w:tcPr>
            <w:tcW w:w="901" w:type="pct"/>
            <w:vAlign w:val="center"/>
          </w:tcPr>
          <w:p w:rsidR="00A00436" w:rsidRPr="00BD45F3" w:rsidRDefault="0056604B" w:rsidP="004A2B9B">
            <w:pPr>
              <w:widowControl/>
              <w:spacing w:line="276" w:lineRule="auto"/>
              <w:ind w:leftChars="-67" w:left="1" w:hangingChars="59" w:hanging="142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17:30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-19:00</w:t>
            </w:r>
          </w:p>
        </w:tc>
        <w:tc>
          <w:tcPr>
            <w:tcW w:w="3482" w:type="pct"/>
            <w:vAlign w:val="center"/>
          </w:tcPr>
          <w:p w:rsidR="00A00436" w:rsidRPr="00BD45F3" w:rsidRDefault="0056604B" w:rsidP="00A8751F">
            <w:pPr>
              <w:widowControl/>
              <w:spacing w:line="276" w:lineRule="auto"/>
              <w:ind w:firstLineChars="200" w:firstLine="480"/>
              <w:jc w:val="center"/>
              <w:rPr>
                <w:rFonts w:asciiTheme="majorEastAsia" w:eastAsiaTheme="majorEastAsia" w:hAnsiTheme="majorEastAsia" w:cs="仿宋"/>
                <w:kern w:val="0"/>
                <w:sz w:val="24"/>
                <w:lang w:bidi="ar"/>
              </w:rPr>
            </w:pP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“互联网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+</w:t>
            </w:r>
            <w:r w:rsidRPr="00BD45F3">
              <w:rPr>
                <w:rFonts w:asciiTheme="majorEastAsia" w:eastAsiaTheme="majorEastAsia" w:hAnsiTheme="majorEastAsia" w:cs="仿宋" w:hint="eastAsia"/>
                <w:kern w:val="0"/>
                <w:sz w:val="24"/>
                <w:lang w:bidi="ar"/>
              </w:rPr>
              <w:t>”大赛金奖案例分析</w:t>
            </w:r>
          </w:p>
        </w:tc>
      </w:tr>
    </w:tbl>
    <w:p w:rsidR="00A00436" w:rsidRPr="00BD45F3" w:rsidRDefault="0056604B" w:rsidP="00A8751F">
      <w:pPr>
        <w:widowControl/>
        <w:ind w:firstLineChars="200" w:firstLine="480"/>
        <w:jc w:val="left"/>
        <w:rPr>
          <w:rFonts w:asciiTheme="majorEastAsia" w:eastAsiaTheme="majorEastAsia" w:hAnsiTheme="majorEastAsia" w:cs="仿宋"/>
          <w:kern w:val="0"/>
          <w:sz w:val="24"/>
          <w:lang w:bidi="ar"/>
        </w:rPr>
      </w:pPr>
      <w:r w:rsidRPr="00BD45F3">
        <w:rPr>
          <w:rFonts w:asciiTheme="majorEastAsia" w:eastAsiaTheme="majorEastAsia" w:hAnsiTheme="majorEastAsia" w:cs="仿宋"/>
          <w:kern w:val="0"/>
          <w:sz w:val="24"/>
          <w:lang w:bidi="ar"/>
        </w:rPr>
        <w:br w:type="page"/>
      </w:r>
    </w:p>
    <w:p w:rsidR="00A00436" w:rsidRDefault="0056604B" w:rsidP="004A2B9B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  <w:lang w:bidi="ar"/>
        </w:rPr>
        <w:lastRenderedPageBreak/>
        <w:t>附件</w:t>
      </w:r>
      <w:r w:rsidR="008C4125">
        <w:rPr>
          <w:rFonts w:ascii="仿宋" w:eastAsia="仿宋" w:hAnsi="仿宋" w:cs="仿宋"/>
          <w:b/>
          <w:kern w:val="0"/>
          <w:sz w:val="32"/>
          <w:szCs w:val="32"/>
          <w:lang w:bidi="ar"/>
        </w:rPr>
        <w:t>4</w:t>
      </w:r>
    </w:p>
    <w:p w:rsidR="00A00436" w:rsidRDefault="0056604B" w:rsidP="00A8751F">
      <w:pPr>
        <w:widowControl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第六届自治区“互联网＋”大学生创新创业大赛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师资培训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报名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汇总表</w:t>
      </w:r>
    </w:p>
    <w:p w:rsidR="00A00436" w:rsidRDefault="0056604B" w:rsidP="00A8751F">
      <w:pPr>
        <w:widowControl/>
        <w:ind w:firstLineChars="200" w:firstLine="643"/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>单位盖章：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  <w:t xml:space="preserve">                                 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820"/>
        <w:gridCol w:w="1027"/>
        <w:gridCol w:w="1338"/>
        <w:gridCol w:w="1261"/>
        <w:gridCol w:w="1401"/>
        <w:gridCol w:w="1269"/>
        <w:gridCol w:w="1419"/>
      </w:tblGrid>
      <w:tr w:rsidR="00A00436">
        <w:trPr>
          <w:trHeight w:val="532"/>
          <w:jc w:val="center"/>
        </w:trPr>
        <w:tc>
          <w:tcPr>
            <w:tcW w:w="792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ind w:leftChars="-12" w:left="-1" w:hangingChars="10" w:hanging="24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820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ind w:firstLineChars="14" w:firstLine="34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027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族别</w:t>
            </w:r>
          </w:p>
        </w:tc>
        <w:tc>
          <w:tcPr>
            <w:tcW w:w="1338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ind w:firstLineChars="12" w:firstLine="29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1261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1401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1269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职称</w:t>
            </w:r>
          </w:p>
        </w:tc>
        <w:tc>
          <w:tcPr>
            <w:tcW w:w="1419" w:type="dxa"/>
            <w:vAlign w:val="center"/>
          </w:tcPr>
          <w:p w:rsidR="00A00436" w:rsidRDefault="0056604B" w:rsidP="004A2B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是否是此次培训单位联系人</w:t>
            </w:r>
          </w:p>
        </w:tc>
      </w:tr>
      <w:tr w:rsidR="00A00436">
        <w:trPr>
          <w:trHeight w:val="532"/>
          <w:jc w:val="center"/>
        </w:trPr>
        <w:tc>
          <w:tcPr>
            <w:tcW w:w="792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A00436">
        <w:trPr>
          <w:trHeight w:val="532"/>
          <w:jc w:val="center"/>
        </w:trPr>
        <w:tc>
          <w:tcPr>
            <w:tcW w:w="792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A00436">
        <w:trPr>
          <w:trHeight w:val="532"/>
          <w:jc w:val="center"/>
        </w:trPr>
        <w:tc>
          <w:tcPr>
            <w:tcW w:w="792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A00436">
        <w:trPr>
          <w:trHeight w:val="532"/>
          <w:jc w:val="center"/>
        </w:trPr>
        <w:tc>
          <w:tcPr>
            <w:tcW w:w="792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  <w:tr w:rsidR="00A00436">
        <w:trPr>
          <w:trHeight w:val="532"/>
          <w:jc w:val="center"/>
        </w:trPr>
        <w:tc>
          <w:tcPr>
            <w:tcW w:w="792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820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027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338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01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26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A00436" w:rsidRDefault="00A00436" w:rsidP="00A8751F">
            <w:pPr>
              <w:widowControl/>
              <w:adjustRightInd w:val="0"/>
              <w:snapToGrid w:val="0"/>
              <w:ind w:firstLineChars="200" w:firstLine="600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</w:p>
        </w:tc>
      </w:tr>
    </w:tbl>
    <w:p w:rsidR="00A00436" w:rsidRDefault="00A00436" w:rsidP="00A8751F">
      <w:pPr>
        <w:spacing w:line="560" w:lineRule="exact"/>
        <w:ind w:firstLineChars="200" w:firstLine="560"/>
        <w:rPr>
          <w:sz w:val="28"/>
          <w:szCs w:val="28"/>
        </w:rPr>
      </w:pPr>
    </w:p>
    <w:sectPr w:rsidR="00A00436" w:rsidSect="009974C2">
      <w:headerReference w:type="default" r:id="rId10"/>
      <w:footerReference w:type="default" r:id="rId11"/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4B" w:rsidRDefault="0056604B">
      <w:r>
        <w:separator/>
      </w:r>
    </w:p>
  </w:endnote>
  <w:endnote w:type="continuationSeparator" w:id="0">
    <w:p w:rsidR="0056604B" w:rsidRDefault="005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6" w:rsidRDefault="005660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0436" w:rsidRDefault="0056604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A689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00436" w:rsidRDefault="0056604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A6890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4B" w:rsidRDefault="0056604B">
      <w:r>
        <w:separator/>
      </w:r>
    </w:p>
  </w:footnote>
  <w:footnote w:type="continuationSeparator" w:id="0">
    <w:p w:rsidR="0056604B" w:rsidRDefault="0056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36" w:rsidRDefault="00A0043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776C"/>
    <w:multiLevelType w:val="singleLevel"/>
    <w:tmpl w:val="F95A96B6"/>
    <w:lvl w:ilvl="0">
      <w:start w:val="5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7C"/>
    <w:rsid w:val="00067091"/>
    <w:rsid w:val="00087A2A"/>
    <w:rsid w:val="000B4CD3"/>
    <w:rsid w:val="001355EC"/>
    <w:rsid w:val="00144173"/>
    <w:rsid w:val="002B56C8"/>
    <w:rsid w:val="004A2B9B"/>
    <w:rsid w:val="0056409C"/>
    <w:rsid w:val="0056604B"/>
    <w:rsid w:val="005C0A8C"/>
    <w:rsid w:val="00693ACF"/>
    <w:rsid w:val="007030CF"/>
    <w:rsid w:val="007E7C41"/>
    <w:rsid w:val="0086657C"/>
    <w:rsid w:val="00867C2B"/>
    <w:rsid w:val="008A7CF0"/>
    <w:rsid w:val="008C4125"/>
    <w:rsid w:val="009004B4"/>
    <w:rsid w:val="009974C2"/>
    <w:rsid w:val="009D002F"/>
    <w:rsid w:val="00A00436"/>
    <w:rsid w:val="00A8751F"/>
    <w:rsid w:val="00A967DB"/>
    <w:rsid w:val="00B05EE1"/>
    <w:rsid w:val="00B84D23"/>
    <w:rsid w:val="00BC41F4"/>
    <w:rsid w:val="00BD45F3"/>
    <w:rsid w:val="00C377E9"/>
    <w:rsid w:val="00C4574A"/>
    <w:rsid w:val="00C72580"/>
    <w:rsid w:val="00CE70FD"/>
    <w:rsid w:val="00D45982"/>
    <w:rsid w:val="00D972F6"/>
    <w:rsid w:val="00DA6890"/>
    <w:rsid w:val="00DC62E9"/>
    <w:rsid w:val="00DD605E"/>
    <w:rsid w:val="00E10DC7"/>
    <w:rsid w:val="00E81C15"/>
    <w:rsid w:val="00F233E0"/>
    <w:rsid w:val="03816CFA"/>
    <w:rsid w:val="06F84647"/>
    <w:rsid w:val="0EF65D03"/>
    <w:rsid w:val="12A26F6E"/>
    <w:rsid w:val="14EB0F90"/>
    <w:rsid w:val="17CA22B7"/>
    <w:rsid w:val="1A246D00"/>
    <w:rsid w:val="1EEE3A27"/>
    <w:rsid w:val="2013257B"/>
    <w:rsid w:val="274C1810"/>
    <w:rsid w:val="27B67D57"/>
    <w:rsid w:val="2B934DDB"/>
    <w:rsid w:val="369C4EAA"/>
    <w:rsid w:val="36D52E5E"/>
    <w:rsid w:val="49C25C59"/>
    <w:rsid w:val="4BBE3E40"/>
    <w:rsid w:val="57511E80"/>
    <w:rsid w:val="58442EC2"/>
    <w:rsid w:val="5D404363"/>
    <w:rsid w:val="5FFA7C0C"/>
    <w:rsid w:val="606C2D71"/>
    <w:rsid w:val="60A64D07"/>
    <w:rsid w:val="65092992"/>
    <w:rsid w:val="675F18EA"/>
    <w:rsid w:val="701A0A65"/>
    <w:rsid w:val="71F41602"/>
    <w:rsid w:val="72056D4E"/>
    <w:rsid w:val="79015A64"/>
    <w:rsid w:val="79A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DC6B04F-6657-492C-BA04-50ECC46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8A02B-AD9C-472B-929E-6A13406C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18</cp:revision>
  <cp:lastPrinted>2020-06-29T04:12:00Z</cp:lastPrinted>
  <dcterms:created xsi:type="dcterms:W3CDTF">2014-10-29T12:08:00Z</dcterms:created>
  <dcterms:modified xsi:type="dcterms:W3CDTF">2020-06-29T04:15:00Z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