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新疆师范大学</w:t>
      </w:r>
      <w:r>
        <w:rPr>
          <w:rFonts w:hint="eastAsia"/>
          <w:b/>
          <w:bCs/>
          <w:sz w:val="36"/>
          <w:szCs w:val="36"/>
          <w:lang w:eastAsia="zh-CN"/>
        </w:rPr>
        <w:t>“辅导猫”学生</w:t>
      </w:r>
      <w:r>
        <w:rPr>
          <w:rFonts w:hint="eastAsia"/>
          <w:b/>
          <w:bCs/>
          <w:sz w:val="36"/>
          <w:szCs w:val="36"/>
        </w:rPr>
        <w:t>疫情</w:t>
      </w:r>
      <w:r>
        <w:rPr>
          <w:rFonts w:hint="eastAsia"/>
          <w:b/>
          <w:bCs/>
          <w:sz w:val="36"/>
          <w:szCs w:val="36"/>
          <w:lang w:eastAsia="zh-CN"/>
        </w:rPr>
        <w:t>填报</w:t>
      </w:r>
      <w:r>
        <w:rPr>
          <w:rFonts w:hint="eastAsia"/>
          <w:b/>
          <w:bCs/>
          <w:sz w:val="36"/>
          <w:szCs w:val="36"/>
        </w:rPr>
        <w:t>使用指南</w:t>
      </w:r>
    </w:p>
    <w:p>
      <w:pPr>
        <w:spacing w:line="360" w:lineRule="auto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1、扫码下载“今日校园”App或在应用商店搜索“今日校园”APP进行下载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2476500" cy="2476500"/>
            <wp:effectExtent l="0" t="0" r="0" b="0"/>
            <wp:docPr id="12" name="图片 1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打开“今日校园”App，选择页面右下角“学工号“登录，点击界面右上角“切换”，搜索“新疆师范大学”，输入学号/密码登录（</w:t>
      </w:r>
      <w:r>
        <w:rPr>
          <w:rFonts w:hint="eastAsia"/>
          <w:b/>
          <w:bCs/>
          <w:color w:val="C00000"/>
          <w:sz w:val="28"/>
          <w:szCs w:val="36"/>
          <w:u w:val="single"/>
          <w:lang w:val="en-US" w:eastAsia="zh-CN"/>
        </w:rPr>
        <w:t>初始密码为111111</w:t>
      </w:r>
      <w:r>
        <w:rPr>
          <w:rFonts w:hint="eastAsia"/>
          <w:sz w:val="28"/>
          <w:szCs w:val="36"/>
          <w:lang w:val="en-US" w:eastAsia="zh-CN"/>
        </w:rPr>
        <w:t>）。首次登录请绑定本人手机号！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注：若无法登录请联系辅导员进行处理！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1417955" cy="3087370"/>
            <wp:effectExtent l="0" t="0" r="10795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drawing>
          <wp:inline distT="0" distB="0" distL="114300" distR="114300">
            <wp:extent cx="1501775" cy="3081020"/>
            <wp:effectExtent l="0" t="0" r="3175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drawing>
          <wp:inline distT="0" distB="0" distL="114300" distR="114300">
            <wp:extent cx="1432560" cy="3064510"/>
            <wp:effectExtent l="0" t="0" r="15240" b="25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449705" cy="3065145"/>
            <wp:effectExtent l="0" t="0" r="17145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1415415" cy="3067685"/>
            <wp:effectExtent l="0" t="0" r="13335" b="18415"/>
            <wp:docPr id="5" name="图片 5" descr="lADPDgQ9rh2Lw9X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ADPDgQ9rh2Lw9XNCSTNBDg_1080_23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登录“今日校园”App后，可以在接收到辅导员信息收集的推送后，点击查看详情，依次填写辅导员所需收集的信息，也可以在应用列表中点击“信息收集”进行填报，确认无误后完成提交！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1927225" cy="3499485"/>
            <wp:effectExtent l="0" t="0" r="15875" b="5715"/>
            <wp:docPr id="1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drawing>
          <wp:inline distT="0" distB="0" distL="114300" distR="114300">
            <wp:extent cx="1960880" cy="3502025"/>
            <wp:effectExtent l="0" t="0" r="1270" b="317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1854200" cy="3482340"/>
            <wp:effectExtent l="0" t="0" r="12700" b="3810"/>
            <wp:docPr id="19" name="图片 19" descr="3ad33ac96b8237230b29a6e053f6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ad33ac96b8237230b29a6e053f61f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887855" cy="3519170"/>
            <wp:effectExtent l="0" t="0" r="17145" b="50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964690" cy="3530600"/>
            <wp:effectExtent l="0" t="0" r="16510" b="1270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911985" cy="3522980"/>
            <wp:effectExtent l="0" t="0" r="12065" b="12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==结束==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2F4BD"/>
    <w:multiLevelType w:val="singleLevel"/>
    <w:tmpl w:val="8A02F4B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277E9"/>
    <w:rsid w:val="0F9F496C"/>
    <w:rsid w:val="283819A0"/>
    <w:rsid w:val="4E7E2520"/>
    <w:rsid w:val="5E0246B6"/>
    <w:rsid w:val="64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kern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2020-02-20T05:14:00Z</dcterms:created>
  <dc:creator>MoCuishle</dc:creator>
  <cp:lastModifiedBy>MoCuishle</cp:lastModifiedBy>
  <dcterms:modified xsi:type="dcterms:W3CDTF">2020-02-20T05:58:25Z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