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CA" w:rsidRPr="00A211A5" w:rsidRDefault="001D40F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A211A5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新疆师范大学2019年下半年赴孔子学院志愿者岗位信息表</w:t>
      </w:r>
    </w:p>
    <w:p w:rsidR="000712CA" w:rsidRPr="00A211A5" w:rsidRDefault="000712CA" w:rsidP="00A211A5">
      <w:pPr>
        <w:spacing w:line="500" w:lineRule="exact"/>
        <w:rPr>
          <w:rFonts w:ascii="仿宋" w:eastAsia="仿宋" w:hAnsi="仿宋" w:cstheme="majorEastAsia"/>
          <w:b/>
          <w:bCs/>
          <w:sz w:val="32"/>
          <w:szCs w:val="32"/>
        </w:rPr>
      </w:pPr>
    </w:p>
    <w:p w:rsidR="000712CA" w:rsidRPr="00A211A5" w:rsidRDefault="001D40FA" w:rsidP="00A211A5">
      <w:pPr>
        <w:spacing w:line="500" w:lineRule="exact"/>
        <w:rPr>
          <w:rFonts w:ascii="仿宋" w:eastAsia="仿宋" w:hAnsi="仿宋"/>
          <w:b/>
          <w:bCs/>
          <w:sz w:val="32"/>
          <w:szCs w:val="32"/>
        </w:rPr>
      </w:pPr>
      <w:r w:rsidRPr="00A211A5">
        <w:rPr>
          <w:rFonts w:ascii="仿宋" w:eastAsia="仿宋" w:hAnsi="仿宋" w:hint="eastAsia"/>
          <w:b/>
          <w:bCs/>
          <w:sz w:val="32"/>
          <w:szCs w:val="32"/>
        </w:rPr>
        <w:t>报名要求：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1.2019年本科及以上应届毕业生，在读研究生，在职教师，回国志愿者。掌握赴任国语言、专业为汉语国际教育、具有教学经验、有《国际汉语教师证书》考级成绩者和品学兼优的学生干部优先；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2.具备良好的政治和业务素质，热爱祖国，志愿从事汉语国际教育工作，具有奉献精神，有较强的组织纪律性和团队协作精神，品行端正, 无犯罪记录；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3.身体健康，具有良好的心理素质和适应能力；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4.掌握汉语、中华文化、当代中国国情和教学理论基本知识，具备熟练的外语沟通能力和较好的跨文化交际能力、汉语教学实践能力，具有中华才艺特长；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5.普通话达到二级甲等水平，志愿者英语达到大学英语四级425分或相当水平，或者熟练掌握赴任国语言；</w:t>
      </w:r>
    </w:p>
    <w:p w:rsidR="000712CA" w:rsidRPr="00A211A5" w:rsidRDefault="001D40FA" w:rsidP="00A211A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211A5">
        <w:rPr>
          <w:rFonts w:ascii="仿宋" w:eastAsia="仿宋" w:hAnsi="仿宋" w:hint="eastAsia"/>
          <w:sz w:val="32"/>
          <w:szCs w:val="32"/>
        </w:rPr>
        <w:t>6.年龄原则上在22-50周岁之间。</w:t>
      </w:r>
    </w:p>
    <w:tbl>
      <w:tblPr>
        <w:tblpPr w:leftFromText="180" w:rightFromText="180" w:vertAnchor="page" w:horzAnchor="margin" w:tblpXSpec="center" w:tblpY="1666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5170"/>
        <w:gridCol w:w="1791"/>
      </w:tblGrid>
      <w:tr w:rsidR="00A211A5" w:rsidRPr="00A211A5" w:rsidTr="004B42D4">
        <w:trPr>
          <w:trHeight w:val="187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国家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孔子学院（课堂)</w:t>
            </w:r>
          </w:p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新选人数</w:t>
            </w:r>
          </w:p>
        </w:tc>
        <w:tc>
          <w:tcPr>
            <w:tcW w:w="5170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岗位要求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任期</w:t>
            </w:r>
          </w:p>
        </w:tc>
      </w:tr>
      <w:tr w:rsidR="00A211A5" w:rsidRPr="00A211A5" w:rsidTr="004B42D4">
        <w:trPr>
          <w:trHeight w:val="187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吉尔吉斯斯坦</w:t>
            </w:r>
          </w:p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奥什国立大学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孔子学院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5170" w:type="dxa"/>
            <w:tcBorders>
              <w:tl2br w:val="nil"/>
              <w:tr2bl w:val="nil"/>
            </w:tcBorders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性别：不限；学历：本科,研究生；学位：学士,硕士；专业：中文相关,对外汉语,汉语国际教育,外语（含小语种）,音乐,美术,体育；语种：英语,俄语；特长：武术,舞蹈,民族乐器,声乐,书法,绘画,主持,摄影,新闻编辑；其他要求无。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A211A5" w:rsidRPr="00A211A5" w:rsidRDefault="004B42D4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2019/9</w:t>
            </w:r>
            <w:r w:rsidR="00A211A5" w:rsidRPr="00A211A5">
              <w:rPr>
                <w:rFonts w:ascii="仿宋" w:eastAsia="仿宋" w:hAnsi="仿宋" w:hint="eastAsia"/>
                <w:sz w:val="32"/>
                <w:szCs w:val="32"/>
              </w:rPr>
              <w:t>至2020/7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211A5" w:rsidRPr="00A211A5" w:rsidTr="004B42D4">
        <w:trPr>
          <w:trHeight w:val="187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吉尔吉斯斯坦</w:t>
            </w:r>
          </w:p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国立民族大学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孔子学院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70" w:type="dxa"/>
            <w:tcBorders>
              <w:tl2br w:val="nil"/>
              <w:tr2bl w:val="nil"/>
            </w:tcBorders>
          </w:tcPr>
          <w:p w:rsidR="00A211A5" w:rsidRPr="00A211A5" w:rsidRDefault="003911D7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A211A5" w:rsidRPr="00A211A5">
              <w:rPr>
                <w:rFonts w:ascii="仿宋" w:eastAsia="仿宋" w:hAnsi="仿宋" w:hint="eastAsia"/>
                <w:sz w:val="32"/>
                <w:szCs w:val="32"/>
              </w:rPr>
              <w:t>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3女</w:t>
            </w:r>
            <w:bookmarkStart w:id="0" w:name="_GoBack"/>
            <w:bookmarkEnd w:id="0"/>
            <w:r w:rsidR="00A211A5" w:rsidRPr="00A211A5">
              <w:rPr>
                <w:rFonts w:ascii="仿宋" w:eastAsia="仿宋" w:hAnsi="仿宋" w:hint="eastAsia"/>
                <w:sz w:val="32"/>
                <w:szCs w:val="32"/>
              </w:rPr>
              <w:t>；学历：本科,研究生；学位：学士,硕士；专业：中文相关,外语（含小语种）；语种：英语,俄语；特长：舞蹈,民族乐器,摄影,新闻编辑,其他；其他要求无。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2019/9至2020/6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A211A5" w:rsidRPr="00A211A5" w:rsidTr="004B42D4">
        <w:trPr>
          <w:trHeight w:val="187"/>
        </w:trPr>
        <w:tc>
          <w:tcPr>
            <w:tcW w:w="1413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塔吉克斯坦</w:t>
            </w:r>
          </w:p>
          <w:p w:rsidR="00A211A5" w:rsidRPr="00A211A5" w:rsidRDefault="00A211A5" w:rsidP="004B42D4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国立民族大学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孔子学院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5170" w:type="dxa"/>
            <w:tcBorders>
              <w:tl2br w:val="nil"/>
              <w:tr2bl w:val="nil"/>
            </w:tcBorders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性别：不限；学历：本科,研究生；学位：学士,硕士,博士；专业：中文相关,对外汉语,汉语国际教育,外语（含小语种）；语种：英语,俄语,波斯语(伊朗语),其他塔吉克语；特长：武术,舞蹈,民族乐器,西洋乐器,声乐,书法,绘画,主持,摄影,新闻编辑；其他要求无。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A211A5">
              <w:rPr>
                <w:rFonts w:ascii="仿宋" w:eastAsia="仿宋" w:hAnsi="仿宋" w:hint="eastAsia"/>
                <w:sz w:val="32"/>
                <w:szCs w:val="32"/>
              </w:rPr>
              <w:t>2019/9至2020/9</w:t>
            </w:r>
          </w:p>
          <w:p w:rsidR="00A211A5" w:rsidRPr="00A211A5" w:rsidRDefault="00A211A5" w:rsidP="00A211A5">
            <w:pPr>
              <w:spacing w:line="5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0712CA" w:rsidRPr="00A211A5" w:rsidRDefault="000712CA" w:rsidP="00A211A5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0712CA" w:rsidRPr="00A21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6B" w:rsidRDefault="0090706B" w:rsidP="00A211A5">
      <w:r>
        <w:separator/>
      </w:r>
    </w:p>
  </w:endnote>
  <w:endnote w:type="continuationSeparator" w:id="0">
    <w:p w:rsidR="0090706B" w:rsidRDefault="0090706B" w:rsidP="00A2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6B" w:rsidRDefault="0090706B" w:rsidP="00A211A5">
      <w:r>
        <w:separator/>
      </w:r>
    </w:p>
  </w:footnote>
  <w:footnote w:type="continuationSeparator" w:id="0">
    <w:p w:rsidR="0090706B" w:rsidRDefault="0090706B" w:rsidP="00A2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14316B"/>
    <w:rsid w:val="000712CA"/>
    <w:rsid w:val="001D40FA"/>
    <w:rsid w:val="003911D7"/>
    <w:rsid w:val="004B42D4"/>
    <w:rsid w:val="0090706B"/>
    <w:rsid w:val="00A211A5"/>
    <w:rsid w:val="00A4569B"/>
    <w:rsid w:val="1614316B"/>
    <w:rsid w:val="240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976F0E-0BD6-4EA5-9A32-565D1A4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11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2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11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张凤丽</cp:lastModifiedBy>
  <cp:revision>2</cp:revision>
  <dcterms:created xsi:type="dcterms:W3CDTF">2019-02-12T09:30:00Z</dcterms:created>
  <dcterms:modified xsi:type="dcterms:W3CDTF">2019-02-12T09:30:00Z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